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9DA2" w14:textId="77777777" w:rsidR="00A10607" w:rsidRPr="00F37EC4" w:rsidRDefault="00AF4244">
      <w:pPr>
        <w:spacing w:line="572" w:lineRule="exact"/>
        <w:ind w:left="2355"/>
        <w:rPr>
          <w:rFonts w:asciiTheme="majorEastAsia" w:eastAsiaTheme="majorEastAsia" w:hAnsiTheme="majorEastAsia"/>
          <w:b/>
          <w:sz w:val="44"/>
          <w:lang w:eastAsia="zh-TW"/>
        </w:rPr>
      </w:pPr>
      <w:r w:rsidRPr="00F37EC4">
        <w:rPr>
          <w:rFonts w:asciiTheme="majorEastAsia" w:eastAsiaTheme="majorEastAsia" w:hAnsiTheme="majorEastAsia" w:hint="eastAsia"/>
          <w:b/>
          <w:sz w:val="44"/>
          <w:lang w:eastAsia="zh-TW"/>
        </w:rPr>
        <w:t>新竹市不動產開發商業同業公會</w:t>
      </w:r>
    </w:p>
    <w:p w14:paraId="082D0EF2" w14:textId="77777777" w:rsidR="00A10607" w:rsidRPr="00F37EC4" w:rsidRDefault="00AF4244">
      <w:pPr>
        <w:spacing w:line="658" w:lineRule="exact"/>
        <w:ind w:left="3430"/>
        <w:rPr>
          <w:rFonts w:asciiTheme="majorEastAsia" w:eastAsiaTheme="majorEastAsia" w:hAnsiTheme="majorEastAsia"/>
          <w:b/>
          <w:sz w:val="40"/>
          <w:lang w:eastAsia="zh-TW"/>
        </w:rPr>
      </w:pPr>
      <w:r w:rsidRPr="00F37EC4">
        <w:rPr>
          <w:rFonts w:ascii="MS Gothic" w:eastAsia="MS Gothic" w:hAnsi="MS Gothic" w:cs="MS Gothic" w:hint="eastAsia"/>
          <w:b/>
          <w:sz w:val="40"/>
          <w:lang w:eastAsia="zh-TW"/>
        </w:rPr>
        <w:t>▶</w:t>
      </w:r>
      <w:r w:rsidRPr="00F37EC4">
        <w:rPr>
          <w:rFonts w:asciiTheme="majorEastAsia" w:eastAsiaTheme="majorEastAsia" w:hAnsiTheme="majorEastAsia" w:cs="細明體" w:hint="eastAsia"/>
          <w:b/>
          <w:sz w:val="40"/>
          <w:lang w:eastAsia="zh-TW"/>
        </w:rPr>
        <w:t>高雄</w:t>
      </w:r>
      <w:r w:rsidRPr="00F37EC4">
        <w:rPr>
          <w:rFonts w:asciiTheme="majorEastAsia" w:eastAsiaTheme="majorEastAsia" w:hAnsiTheme="majorEastAsia" w:hint="eastAsia"/>
          <w:b/>
          <w:sz w:val="40"/>
          <w:lang w:eastAsia="zh-TW"/>
        </w:rPr>
        <w:t>建築觀摩活動</w:t>
      </w:r>
      <w:r w:rsidRPr="00F37EC4">
        <w:rPr>
          <w:rFonts w:ascii="MS Gothic" w:eastAsia="MS Gothic" w:hAnsi="MS Gothic" w:cs="MS Gothic" w:hint="eastAsia"/>
          <w:b/>
          <w:sz w:val="40"/>
          <w:lang w:eastAsia="zh-TW"/>
        </w:rPr>
        <w:t>◀</w:t>
      </w:r>
    </w:p>
    <w:p w14:paraId="58A5D505" w14:textId="7473CB52" w:rsidR="00991A3C" w:rsidRPr="00F37EC4" w:rsidRDefault="00AF4244" w:rsidP="00991A3C">
      <w:pPr>
        <w:spacing w:beforeLines="50" w:before="120" w:line="400" w:lineRule="exact"/>
        <w:ind w:left="612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日</w:t>
      </w:r>
      <w:r w:rsid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 xml:space="preserve">        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期：</w:t>
      </w:r>
      <w:r w:rsidRPr="00F37EC4">
        <w:rPr>
          <w:rFonts w:asciiTheme="majorEastAsia" w:eastAsiaTheme="majorEastAsia" w:hAnsiTheme="majorEastAsia"/>
          <w:b/>
          <w:sz w:val="32"/>
          <w:szCs w:val="32"/>
          <w:lang w:eastAsia="zh-TW"/>
        </w:rPr>
        <w:t xml:space="preserve">113 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年 11</w:t>
      </w:r>
      <w:r w:rsidRPr="00F37EC4">
        <w:rPr>
          <w:rFonts w:asciiTheme="majorEastAsia" w:eastAsiaTheme="majorEastAsia" w:hAnsiTheme="majorEastAsia"/>
          <w:b/>
          <w:sz w:val="32"/>
          <w:szCs w:val="32"/>
          <w:lang w:eastAsia="zh-TW"/>
        </w:rPr>
        <w:t xml:space="preserve"> 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月 14、15</w:t>
      </w:r>
      <w:r w:rsidRPr="00F37EC4">
        <w:rPr>
          <w:rFonts w:asciiTheme="majorEastAsia" w:eastAsiaTheme="majorEastAsia" w:hAnsiTheme="majorEastAsia"/>
          <w:b/>
          <w:sz w:val="32"/>
          <w:szCs w:val="32"/>
          <w:lang w:eastAsia="zh-TW"/>
        </w:rPr>
        <w:t xml:space="preserve"> 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日（星期四、五）</w:t>
      </w:r>
    </w:p>
    <w:p w14:paraId="75232C1E" w14:textId="77777777" w:rsidR="00E0180C" w:rsidRDefault="00AF4244" w:rsidP="00991A3C">
      <w:pPr>
        <w:pStyle w:val="1"/>
        <w:spacing w:beforeLines="50" w:before="120" w:line="400" w:lineRule="exact"/>
        <w:ind w:left="2211" w:right="607"/>
        <w:rPr>
          <w:rFonts w:asciiTheme="majorEastAsia" w:eastAsiaTheme="majorEastAsia" w:hAnsiTheme="majorEastAsia"/>
          <w:spacing w:val="-14"/>
          <w:lang w:eastAsia="zh-TW"/>
        </w:rPr>
      </w:pPr>
      <w:r w:rsidRPr="00F37EC4">
        <w:rPr>
          <w:rFonts w:asciiTheme="majorEastAsia" w:eastAsiaTheme="majorEastAsia" w:hAnsiTheme="majorEastAsia"/>
          <w:spacing w:val="-2"/>
          <w:lang w:eastAsia="zh-TW"/>
        </w:rPr>
        <w:t>參觀個案：</w:t>
      </w:r>
      <w:proofErr w:type="gramStart"/>
      <w:r w:rsidR="0061664E" w:rsidRPr="00F37EC4">
        <w:rPr>
          <w:rFonts w:asciiTheme="majorEastAsia" w:eastAsiaTheme="majorEastAsia" w:hAnsiTheme="majorEastAsia"/>
          <w:spacing w:val="-2"/>
          <w:lang w:eastAsia="zh-TW"/>
        </w:rPr>
        <w:t>南統</w:t>
      </w:r>
      <w:r w:rsidRPr="00F37EC4">
        <w:rPr>
          <w:rFonts w:asciiTheme="majorEastAsia" w:eastAsiaTheme="majorEastAsia" w:hAnsiTheme="majorEastAsia"/>
          <w:spacing w:val="-14"/>
          <w:lang w:eastAsia="zh-TW"/>
        </w:rPr>
        <w:t>建設</w:t>
      </w:r>
      <w:proofErr w:type="gramEnd"/>
      <w:r w:rsidRPr="00F37EC4">
        <w:rPr>
          <w:rFonts w:asciiTheme="majorEastAsia" w:eastAsiaTheme="majorEastAsia" w:hAnsiTheme="majorEastAsia"/>
          <w:spacing w:val="-14"/>
          <w:lang w:eastAsia="zh-TW"/>
        </w:rPr>
        <w:t>「</w:t>
      </w:r>
      <w:r w:rsidR="0061664E" w:rsidRPr="00F37EC4">
        <w:rPr>
          <w:rFonts w:asciiTheme="majorEastAsia" w:eastAsiaTheme="majorEastAsia" w:hAnsiTheme="majorEastAsia"/>
          <w:spacing w:val="-14"/>
          <w:lang w:eastAsia="zh-TW"/>
        </w:rPr>
        <w:t>微笑城堡</w:t>
      </w:r>
      <w:r w:rsidRPr="00F37EC4">
        <w:rPr>
          <w:rFonts w:asciiTheme="majorEastAsia" w:eastAsiaTheme="majorEastAsia" w:hAnsiTheme="majorEastAsia"/>
          <w:spacing w:val="-14"/>
          <w:lang w:eastAsia="zh-TW"/>
        </w:rPr>
        <w:t>」</w:t>
      </w:r>
    </w:p>
    <w:p w14:paraId="60EF4AE1" w14:textId="61606BD0" w:rsidR="00D23068" w:rsidRDefault="0061664E" w:rsidP="00E0180C">
      <w:pPr>
        <w:pStyle w:val="1"/>
        <w:spacing w:before="1" w:line="400" w:lineRule="exact"/>
        <w:ind w:left="2211" w:right="607" w:firstLine="0"/>
        <w:rPr>
          <w:rFonts w:asciiTheme="majorEastAsia" w:eastAsiaTheme="majorEastAsia" w:hAnsiTheme="majorEastAsia"/>
          <w:spacing w:val="-45"/>
          <w:lang w:eastAsia="zh-TW"/>
        </w:rPr>
      </w:pPr>
      <w:r w:rsidRPr="00F37EC4">
        <w:rPr>
          <w:rFonts w:asciiTheme="majorEastAsia" w:eastAsiaTheme="majorEastAsia" w:hAnsiTheme="majorEastAsia"/>
          <w:spacing w:val="-14"/>
          <w:lang w:eastAsia="zh-TW"/>
        </w:rPr>
        <w:t>京城</w:t>
      </w:r>
      <w:r w:rsidR="00AF4244" w:rsidRPr="00F37EC4">
        <w:rPr>
          <w:rFonts w:asciiTheme="majorEastAsia" w:eastAsiaTheme="majorEastAsia" w:hAnsiTheme="majorEastAsia"/>
          <w:spacing w:val="-14"/>
          <w:lang w:eastAsia="zh-TW"/>
        </w:rPr>
        <w:t>建設「</w:t>
      </w:r>
      <w:r w:rsidRPr="00F37EC4">
        <w:rPr>
          <w:rFonts w:asciiTheme="majorEastAsia" w:eastAsiaTheme="majorEastAsia" w:hAnsiTheme="majorEastAsia"/>
          <w:spacing w:val="-14"/>
          <w:lang w:eastAsia="zh-TW"/>
        </w:rPr>
        <w:t>京城新世界</w:t>
      </w:r>
      <w:r w:rsidR="00AF4244" w:rsidRPr="00F37EC4">
        <w:rPr>
          <w:rFonts w:asciiTheme="majorEastAsia" w:eastAsiaTheme="majorEastAsia" w:hAnsiTheme="majorEastAsia"/>
          <w:spacing w:val="-45"/>
          <w:lang w:eastAsia="zh-TW"/>
        </w:rPr>
        <w:t>」</w:t>
      </w:r>
    </w:p>
    <w:p w14:paraId="78E76A66" w14:textId="77777777" w:rsidR="00E0180C" w:rsidRDefault="00D23068" w:rsidP="00F37EC4">
      <w:pPr>
        <w:pStyle w:val="1"/>
        <w:spacing w:before="1" w:line="400" w:lineRule="exact"/>
        <w:ind w:left="2211" w:right="607"/>
        <w:rPr>
          <w:rFonts w:asciiTheme="majorEastAsia" w:eastAsiaTheme="majorEastAsia" w:hAnsiTheme="majorEastAsia"/>
          <w:spacing w:val="-47"/>
          <w:lang w:eastAsia="zh-TW"/>
        </w:rPr>
      </w:pPr>
      <w:r>
        <w:rPr>
          <w:rFonts w:asciiTheme="majorEastAsia" w:eastAsiaTheme="majorEastAsia" w:hAnsiTheme="majorEastAsia" w:hint="eastAsia"/>
          <w:spacing w:val="-45"/>
          <w:lang w:eastAsia="zh-TW"/>
        </w:rPr>
        <w:t xml:space="preserve">                                         </w:t>
      </w:r>
      <w:r w:rsidR="0061664E" w:rsidRPr="00F37EC4">
        <w:rPr>
          <w:rFonts w:asciiTheme="majorEastAsia" w:eastAsiaTheme="majorEastAsia" w:hAnsiTheme="majorEastAsia"/>
          <w:spacing w:val="-45"/>
          <w:lang w:eastAsia="zh-TW"/>
        </w:rPr>
        <w:t>本業建設</w:t>
      </w:r>
      <w:r w:rsidR="00AF4244" w:rsidRPr="00F37EC4">
        <w:rPr>
          <w:rFonts w:asciiTheme="majorEastAsia" w:eastAsiaTheme="majorEastAsia" w:hAnsiTheme="majorEastAsia"/>
          <w:spacing w:val="-45"/>
          <w:lang w:eastAsia="zh-TW"/>
        </w:rPr>
        <w:t>「</w:t>
      </w:r>
      <w:r w:rsidR="0061664E" w:rsidRPr="00F37EC4">
        <w:rPr>
          <w:rFonts w:asciiTheme="majorEastAsia" w:eastAsiaTheme="majorEastAsia" w:hAnsiTheme="majorEastAsia"/>
          <w:spacing w:val="-45"/>
          <w:lang w:eastAsia="zh-TW"/>
        </w:rPr>
        <w:t>殷雄</w:t>
      </w:r>
      <w:r w:rsidR="00AF4244" w:rsidRPr="00F37EC4">
        <w:rPr>
          <w:rFonts w:asciiTheme="majorEastAsia" w:eastAsiaTheme="majorEastAsia" w:hAnsiTheme="majorEastAsia"/>
          <w:spacing w:val="-47"/>
          <w:lang w:eastAsia="zh-TW"/>
        </w:rPr>
        <w:t>」</w:t>
      </w:r>
    </w:p>
    <w:p w14:paraId="57187BAB" w14:textId="0D00F5EE" w:rsidR="00F37EC4" w:rsidRPr="00F37EC4" w:rsidRDefault="0061664E" w:rsidP="00E76323">
      <w:pPr>
        <w:pStyle w:val="1"/>
        <w:spacing w:before="1" w:line="400" w:lineRule="exact"/>
        <w:ind w:leftChars="100" w:left="220" w:right="607" w:firstLineChars="725" w:firstLine="1981"/>
        <w:rPr>
          <w:rFonts w:asciiTheme="majorEastAsia" w:eastAsiaTheme="majorEastAsia" w:hAnsiTheme="majorEastAsia"/>
          <w:spacing w:val="-110"/>
          <w:lang w:eastAsia="zh-TW"/>
        </w:rPr>
      </w:pPr>
      <w:r w:rsidRPr="00F37EC4">
        <w:rPr>
          <w:rFonts w:asciiTheme="majorEastAsia" w:eastAsiaTheme="majorEastAsia" w:hAnsiTheme="majorEastAsia"/>
          <w:spacing w:val="-47"/>
          <w:lang w:eastAsia="zh-TW"/>
        </w:rPr>
        <w:t>華友聯</w:t>
      </w:r>
      <w:r w:rsidR="00AF4244" w:rsidRPr="00F37EC4">
        <w:rPr>
          <w:rFonts w:asciiTheme="majorEastAsia" w:eastAsiaTheme="majorEastAsia" w:hAnsiTheme="majorEastAsia"/>
          <w:spacing w:val="-47"/>
          <w:lang w:eastAsia="zh-TW"/>
        </w:rPr>
        <w:t>「</w:t>
      </w:r>
      <w:r w:rsidRPr="00F37EC4">
        <w:rPr>
          <w:rFonts w:asciiTheme="majorEastAsia" w:eastAsiaTheme="majorEastAsia" w:hAnsiTheme="majorEastAsia" w:hint="eastAsia"/>
          <w:spacing w:val="-47"/>
          <w:lang w:eastAsia="zh-TW"/>
        </w:rPr>
        <w:t>NEXT21</w:t>
      </w:r>
      <w:r w:rsidR="00AF4244" w:rsidRPr="00F37EC4">
        <w:rPr>
          <w:rFonts w:asciiTheme="majorEastAsia" w:eastAsiaTheme="majorEastAsia" w:hAnsiTheme="majorEastAsia"/>
          <w:spacing w:val="-110"/>
          <w:lang w:eastAsia="zh-TW"/>
        </w:rPr>
        <w:t>」</w:t>
      </w:r>
    </w:p>
    <w:p w14:paraId="614D3878" w14:textId="77777777" w:rsidR="00A10607" w:rsidRPr="00F37EC4" w:rsidRDefault="00AF4244" w:rsidP="00991A3C">
      <w:pPr>
        <w:pStyle w:val="1"/>
        <w:spacing w:beforeLines="50" w:before="120" w:line="400" w:lineRule="exact"/>
        <w:ind w:left="2211" w:right="607"/>
        <w:rPr>
          <w:rFonts w:asciiTheme="majorEastAsia" w:eastAsiaTheme="majorEastAsia" w:hAnsiTheme="majorEastAsia"/>
          <w:b w:val="0"/>
          <w:lang w:eastAsia="zh-TW"/>
        </w:rPr>
      </w:pPr>
      <w:r w:rsidRPr="00F37EC4">
        <w:rPr>
          <w:rFonts w:asciiTheme="majorEastAsia" w:eastAsiaTheme="majorEastAsia" w:hAnsiTheme="majorEastAsia" w:hint="eastAsia"/>
          <w:lang w:eastAsia="zh-TW"/>
        </w:rPr>
        <w:t>住宿地點：</w:t>
      </w:r>
      <w:r w:rsidR="0061664E" w:rsidRPr="00F37EC4">
        <w:rPr>
          <w:rFonts w:asciiTheme="majorEastAsia" w:eastAsiaTheme="majorEastAsia" w:hAnsiTheme="majorEastAsia" w:hint="eastAsia"/>
          <w:lang w:eastAsia="zh-TW"/>
        </w:rPr>
        <w:t>高雄日航</w:t>
      </w:r>
      <w:r w:rsidRPr="00F37EC4">
        <w:rPr>
          <w:rFonts w:asciiTheme="majorEastAsia" w:eastAsiaTheme="majorEastAsia" w:hAnsiTheme="majorEastAsia" w:hint="eastAsia"/>
          <w:lang w:eastAsia="zh-TW"/>
        </w:rPr>
        <w:t>酒店</w:t>
      </w:r>
    </w:p>
    <w:p w14:paraId="7752333F" w14:textId="1F12B8D6" w:rsidR="00120E1A" w:rsidRDefault="00AF4244" w:rsidP="00991A3C">
      <w:pPr>
        <w:spacing w:beforeLines="50" w:before="120" w:line="400" w:lineRule="exact"/>
        <w:ind w:left="612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集合時間：</w:t>
      </w:r>
      <w:r w:rsidR="0061664E"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11</w:t>
      </w:r>
      <w:r w:rsidRPr="00F37EC4">
        <w:rPr>
          <w:rFonts w:asciiTheme="majorEastAsia" w:eastAsiaTheme="majorEastAsia" w:hAnsiTheme="majorEastAsia"/>
          <w:b/>
          <w:sz w:val="32"/>
          <w:szCs w:val="32"/>
          <w:lang w:eastAsia="zh-TW"/>
        </w:rPr>
        <w:t>/</w:t>
      </w:r>
      <w:r w:rsidR="0061664E" w:rsidRPr="00F37EC4">
        <w:rPr>
          <w:rFonts w:asciiTheme="majorEastAsia" w:eastAsiaTheme="majorEastAsia" w:hAnsiTheme="majorEastAsia"/>
          <w:b/>
          <w:sz w:val="32"/>
          <w:szCs w:val="32"/>
          <w:lang w:eastAsia="zh-TW"/>
        </w:rPr>
        <w:t>14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（星期</w:t>
      </w:r>
      <w:r w:rsidR="0061664E"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四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）</w:t>
      </w:r>
      <w:r w:rsidR="0061664E"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早上7</w:t>
      </w:r>
      <w:r w:rsidR="0047121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:</w:t>
      </w:r>
      <w:r w:rsidR="00E44E33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3</w:t>
      </w:r>
      <w:r w:rsidR="003D1438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0</w:t>
      </w:r>
      <w:r w:rsidR="0047121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-8:00</w:t>
      </w:r>
      <w:r w:rsidR="0061664E"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 xml:space="preserve">   ※</w:t>
      </w:r>
      <w:r w:rsidR="00120E1A" w:rsidRPr="00B53EF4">
        <w:rPr>
          <w:rFonts w:ascii="王漢宗顏楷體繁" w:eastAsia="王漢宗顏楷體繁" w:hAnsiTheme="majorEastAsia" w:hint="eastAsia"/>
          <w:b/>
          <w:sz w:val="32"/>
          <w:szCs w:val="32"/>
          <w:lang w:eastAsia="zh-TW"/>
        </w:rPr>
        <w:t>搭乘高鐵</w:t>
      </w:r>
      <w:r w:rsidR="008B6449" w:rsidRPr="00B53EF4">
        <w:rPr>
          <w:rFonts w:ascii="王漢宗顏楷體繁" w:eastAsia="王漢宗顏楷體繁" w:hAnsiTheme="majorEastAsia" w:hint="eastAsia"/>
          <w:b/>
          <w:sz w:val="32"/>
          <w:szCs w:val="32"/>
          <w:lang w:eastAsia="zh-TW"/>
        </w:rPr>
        <w:t>，</w:t>
      </w:r>
      <w:r w:rsidR="00120E1A" w:rsidRPr="00B53EF4">
        <w:rPr>
          <w:rFonts w:ascii="王漢宗顏楷體繁" w:eastAsia="王漢宗顏楷體繁" w:hAnsiTheme="majorEastAsia" w:hint="eastAsia"/>
          <w:b/>
          <w:sz w:val="32"/>
          <w:szCs w:val="32"/>
          <w:lang w:eastAsia="zh-TW"/>
        </w:rPr>
        <w:t>請務必準時</w:t>
      </w:r>
      <w:r w:rsidR="0003434E"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※</w:t>
      </w:r>
    </w:p>
    <w:p w14:paraId="3B20F364" w14:textId="096CE819" w:rsidR="00A10607" w:rsidRPr="00F37EC4" w:rsidRDefault="0061664E" w:rsidP="008B6449">
      <w:pPr>
        <w:spacing w:beforeLines="50" w:before="120" w:line="400" w:lineRule="exact"/>
        <w:ind w:left="612"/>
        <w:rPr>
          <w:rFonts w:asciiTheme="majorEastAsia" w:eastAsiaTheme="majorEastAsia" w:hAnsiTheme="majorEastAsia"/>
          <w:b/>
          <w:sz w:val="30"/>
          <w:lang w:eastAsia="zh-TW"/>
        </w:rPr>
      </w:pP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集合地點：竹北高鐵站</w:t>
      </w:r>
      <w:r w:rsidR="0003434E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2號入口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大廳（</w:t>
      </w:r>
      <w:r w:rsidRPr="00F37EC4">
        <w:rPr>
          <w:rFonts w:asciiTheme="majorEastAsia" w:eastAsiaTheme="majorEastAsia" w:hAnsiTheme="majorEastAsia"/>
          <w:b/>
          <w:sz w:val="32"/>
          <w:szCs w:val="32"/>
          <w:lang w:eastAsia="zh-TW"/>
        </w:rPr>
        <w:t>新竹縣竹北市高鐵七路6號</w:t>
      </w:r>
      <w:r w:rsidRPr="00F37EC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）</w:t>
      </w:r>
      <w:r w:rsidR="00AF4244" w:rsidRPr="00F37EC4">
        <w:rPr>
          <w:rFonts w:asciiTheme="majorEastAsia" w:eastAsiaTheme="majorEastAsia" w:hAnsiTheme="majorEastAsia"/>
          <w:sz w:val="28"/>
          <w:lang w:eastAsia="zh-TW"/>
        </w:rPr>
        <w:tab/>
      </w:r>
      <w:r w:rsidR="00AF4244" w:rsidRPr="00F37EC4">
        <w:rPr>
          <w:rFonts w:asciiTheme="majorEastAsia" w:eastAsiaTheme="majorEastAsia" w:hAnsiTheme="majorEastAsia"/>
          <w:sz w:val="24"/>
          <w:lang w:eastAsia="zh-TW"/>
        </w:rPr>
        <w:tab/>
      </w:r>
    </w:p>
    <w:p w14:paraId="3EE4ED22" w14:textId="77777777" w:rsidR="00302B5E" w:rsidRDefault="00302B5E" w:rsidP="00302B5E">
      <w:pPr>
        <w:rPr>
          <w:rFonts w:asciiTheme="majorEastAsia" w:eastAsiaTheme="majorEastAsia" w:hAnsiTheme="majorEastAsia" w:hint="eastAsia"/>
          <w:sz w:val="28"/>
          <w:lang w:eastAsia="zh-TW"/>
        </w:rPr>
      </w:pPr>
    </w:p>
    <w:p w14:paraId="4EC6D04E" w14:textId="3C321D2C" w:rsidR="00302B5E" w:rsidRDefault="00302B5E">
      <w:pPr>
        <w:rPr>
          <w:rFonts w:asciiTheme="majorEastAsia" w:eastAsiaTheme="majorEastAsia" w:hAnsiTheme="majorEastAsia"/>
          <w:sz w:val="28"/>
          <w:lang w:eastAsia="zh-TW"/>
        </w:rPr>
      </w:pPr>
      <w:r>
        <w:rPr>
          <w:rFonts w:asciiTheme="majorEastAsia" w:eastAsiaTheme="majorEastAsia" w:hAnsiTheme="majorEastAsia"/>
          <w:sz w:val="28"/>
          <w:lang w:eastAsia="zh-TW"/>
        </w:rPr>
        <w:br w:type="page"/>
      </w:r>
    </w:p>
    <w:p w14:paraId="3363C180" w14:textId="6F69F41C" w:rsidR="00B45296" w:rsidRDefault="00B45296" w:rsidP="00E76323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 w:rsidRPr="00F436CB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lastRenderedPageBreak/>
        <w:t>新竹市不動產開發商業同業公會11/14-11/15參訪高雄市優質建案行程</w:t>
      </w:r>
    </w:p>
    <w:p w14:paraId="15032A4A" w14:textId="77777777" w:rsidR="00F436CB" w:rsidRPr="00F436CB" w:rsidRDefault="00F436CB" w:rsidP="00E76323">
      <w:pPr>
        <w:spacing w:line="0" w:lineRule="atLeast"/>
        <w:jc w:val="center"/>
        <w:rPr>
          <w:rFonts w:asciiTheme="majorEastAsia" w:eastAsiaTheme="majorEastAsia" w:hAnsiTheme="majorEastAsia"/>
          <w:b/>
          <w:lang w:eastAsia="zh-TW"/>
        </w:rPr>
      </w:pPr>
    </w:p>
    <w:tbl>
      <w:tblPr>
        <w:tblW w:w="10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5"/>
        <w:gridCol w:w="6179"/>
      </w:tblGrid>
      <w:tr w:rsidR="008364E6" w:rsidRPr="00952608" w14:paraId="68CA9BAE" w14:textId="77777777" w:rsidTr="00F47D24">
        <w:trPr>
          <w:cantSplit/>
          <w:trHeight w:val="566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E65F8" w14:textId="6605E98D" w:rsidR="008364E6" w:rsidRPr="00E76323" w:rsidRDefault="008364E6" w:rsidP="001468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6323">
              <w:rPr>
                <w:rFonts w:asciiTheme="majorEastAsia" w:eastAsiaTheme="majorEastAsia" w:hAnsiTheme="majorEastAsia" w:cs="新細明體" w:hint="eastAsia"/>
                <w:b/>
                <w:color w:val="000000"/>
                <w:sz w:val="28"/>
                <w:szCs w:val="28"/>
                <w:lang w:eastAsia="zh-TW"/>
              </w:rPr>
              <w:t>113.11.14行程</w:t>
            </w:r>
          </w:p>
        </w:tc>
      </w:tr>
      <w:tr w:rsidR="00B45296" w:rsidRPr="00952608" w14:paraId="3D04E7F0" w14:textId="77777777" w:rsidTr="00F436CB">
        <w:trPr>
          <w:cantSplit/>
          <w:trHeight w:val="1107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0AA5F" w14:textId="4DFA36E8" w:rsidR="00BD1DCE" w:rsidRPr="00BD1DCE" w:rsidRDefault="001E0325" w:rsidP="006E4475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出發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br/>
            </w:r>
            <w:r w:rsidR="00B45296" w:rsidRPr="00BD1DCE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早上7:</w:t>
            </w:r>
            <w:r w:rsidR="0003434E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30-08:00</w:t>
            </w:r>
            <w:r w:rsidR="00B45296" w:rsidRPr="00BD1DCE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集合於新竹高鐵站</w:t>
            </w:r>
            <w:r w:rsidR="0003434E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2號入口大廳</w:t>
            </w:r>
            <w:r w:rsidR="006E4475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 (當日備有簡易早餐)</w:t>
            </w:r>
            <w:r w:rsidR="006E4475"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br/>
            </w:r>
            <w:r w:rsidR="00B45296" w:rsidRPr="00BD1DCE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搭乘0609班次高鐵</w:t>
            </w:r>
            <w:r w:rsidR="00F436C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至高鐵左營站</w:t>
            </w:r>
            <w:r w:rsidR="00B45296" w:rsidRPr="00BD1DCE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(8:22-09:45)</w:t>
            </w:r>
          </w:p>
        </w:tc>
      </w:tr>
      <w:tr w:rsidR="003D1438" w:rsidRPr="00952608" w14:paraId="18B8E6CC" w14:textId="77777777" w:rsidTr="00F436CB">
        <w:trPr>
          <w:cantSplit/>
          <w:trHeight w:val="981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2AB79" w14:textId="2413851E" w:rsidR="003D1438" w:rsidRPr="00B45296" w:rsidRDefault="003D1438" w:rsidP="003D143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09:45～09：55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 到達</w:t>
            </w: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高鐵左營站</w:t>
            </w:r>
            <w:r w:rsidR="00773BC8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，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會合後</w:t>
            </w:r>
            <w:r w:rsidR="00F436C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搭乘大客車</w:t>
            </w:r>
            <w:r w:rsidR="00613CD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開始參訪行程</w:t>
            </w:r>
          </w:p>
        </w:tc>
      </w:tr>
      <w:tr w:rsidR="008364E6" w:rsidRPr="00952608" w14:paraId="238DBA6C" w14:textId="77777777" w:rsidTr="00FD14C3">
        <w:trPr>
          <w:cantSplit/>
          <w:trHeight w:val="566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054" w14:textId="77777777" w:rsidR="008364E6" w:rsidRPr="00BD1DCE" w:rsidRDefault="008364E6" w:rsidP="00FD14C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1D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個 案 名 稱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CBD10" w14:textId="77777777" w:rsidR="008364E6" w:rsidRPr="00BD1DCE" w:rsidRDefault="008364E6" w:rsidP="00FD14C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建案特色</w:t>
            </w:r>
            <w:proofErr w:type="spellEnd"/>
          </w:p>
        </w:tc>
      </w:tr>
      <w:tr w:rsidR="00B45296" w:rsidRPr="00F9723B" w14:paraId="734DB628" w14:textId="77777777" w:rsidTr="00B37245">
        <w:trPr>
          <w:cantSplit/>
          <w:trHeight w:val="7374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F8A" w14:textId="77777777" w:rsidR="00B45296" w:rsidRPr="00B45296" w:rsidRDefault="00B45296" w:rsidP="00B45296">
            <w:pPr>
              <w:ind w:leftChars="-11" w:left="-24" w:firstLineChars="8" w:firstLine="19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t>【</w:t>
            </w:r>
            <w:r w:rsidRPr="00B45296"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  <w:lang w:eastAsia="zh-TW"/>
              </w:rPr>
              <w:t>南統微笑城堡</w:t>
            </w:r>
            <w:r w:rsidRPr="00B4529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t>】</w:t>
            </w:r>
          </w:p>
          <w:p w14:paraId="6F44314A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10:30-11:30</w:t>
            </w:r>
          </w:p>
          <w:p w14:paraId="2623E411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投資建設：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南統建設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股份有限公司</w:t>
            </w:r>
          </w:p>
          <w:p w14:paraId="49F139B7" w14:textId="77777777" w:rsidR="00B45296" w:rsidRPr="00B45296" w:rsidRDefault="00B45296" w:rsidP="00B45296">
            <w:pPr>
              <w:ind w:left="1140" w:hangingChars="475" w:hanging="1140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基地位置：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高雄市鳳山區經武路143號</w:t>
            </w:r>
          </w:p>
          <w:p w14:paraId="463FFDA4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聯 </w:t>
            </w:r>
            <w:r w:rsidR="00BD1DCE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絡 人：張智淵副總經理</w:t>
            </w:r>
          </w:p>
          <w:p w14:paraId="1FF26674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聯絡電話：0977-216693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13CDE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產 </w:t>
            </w:r>
            <w:r w:rsidR="00613CD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品</w:t>
            </w:r>
            <w:r w:rsidR="00613CD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別：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住宅大樓</w:t>
            </w:r>
          </w:p>
          <w:p w14:paraId="1498EA7E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土地分區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第三之一種住宅區</w:t>
            </w:r>
          </w:p>
          <w:p w14:paraId="49688F15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建築設計：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南統建設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股份有限公司</w:t>
            </w:r>
          </w:p>
          <w:p w14:paraId="4B45F205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基地面積：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943.49坪</w:t>
            </w:r>
          </w:p>
          <w:p w14:paraId="5562780A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建</w:t>
            </w:r>
            <w:r w:rsidR="00613CDA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蔽</w:t>
            </w:r>
            <w:r w:rsidR="00613CDA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率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34.38%</w:t>
            </w:r>
          </w:p>
          <w:p w14:paraId="3DA409C0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公</w:t>
            </w:r>
            <w:r w:rsidR="00613CDA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設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613CD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比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：35％</w:t>
            </w:r>
          </w:p>
          <w:p w14:paraId="5916D6BA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樓　　層：地上15層</w:t>
            </w:r>
            <w:r w:rsidRPr="00B45296">
              <w:rPr>
                <w:rFonts w:asciiTheme="majorEastAsia" w:eastAsiaTheme="majorEastAsia" w:hAnsiTheme="majorEastAsia" w:cs="新細明體"/>
                <w:sz w:val="24"/>
                <w:szCs w:val="24"/>
                <w:lang w:eastAsia="zh-TW"/>
              </w:rPr>
              <w:t>、</w:t>
            </w:r>
            <w:r w:rsidRPr="00B45296">
              <w:rPr>
                <w:rFonts w:asciiTheme="majorEastAsia" w:eastAsiaTheme="majorEastAsia" w:hAnsiTheme="majorEastAsia" w:cs="新細明體" w:hint="eastAsia"/>
                <w:sz w:val="24"/>
                <w:szCs w:val="24"/>
                <w:lang w:eastAsia="zh-TW"/>
              </w:rPr>
              <w:t>地下3層</w:t>
            </w:r>
          </w:p>
          <w:p w14:paraId="5C387E74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棟戶規劃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1幢，2棟，153戶住家</w:t>
            </w:r>
          </w:p>
          <w:p w14:paraId="7E57FCA8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車位規劃：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平面式137個</w:t>
            </w:r>
          </w:p>
          <w:p w14:paraId="1084B50A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格局規劃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︰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2+1/3/4房</w:t>
            </w:r>
          </w:p>
          <w:p w14:paraId="4E220BC9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坪數規劃：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24.21~51.54坪</w:t>
            </w:r>
          </w:p>
          <w:p w14:paraId="0B2AFEFB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平均單價：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43.6~45.2萬/坪</w:t>
            </w:r>
          </w:p>
          <w:p w14:paraId="0B849850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車位價格</w:t>
            </w:r>
            <w:r w:rsidRPr="00B45296"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158~238萬</w:t>
            </w:r>
          </w:p>
          <w:p w14:paraId="78D3E038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產品特色：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val="ja-JP" w:eastAsia="zh-TW"/>
              </w:rPr>
              <w:t>南統建設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33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年實力精鑄！承襲城堡美學血統，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精雕細琢崗石外觀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、官邸式迴車道、歐式列柱迴廊、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松翠樹庭綠院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，豪宅建材、質感超群。雙塔式規劃、為建築創造最佳採光與通風機能，視野極佳！並提供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5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年安心防水保固！基地鄰近文山特區、熱帶園藝試驗所、北門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公園等綠意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公園。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val="ja-JP" w:eastAsia="zh-TW"/>
              </w:rPr>
              <w:t>約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分鐘車程可達捷運大東站與鳳山火車站、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空中鳳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城，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近接衛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武營文化中心、三井</w:t>
            </w:r>
            <w:proofErr w:type="spell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Lalaport</w:t>
            </w:r>
            <w:proofErr w:type="spell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百貨等增值核心區，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val="ja-JP" w:eastAsia="zh-TW"/>
              </w:rPr>
              <w:t>車程約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～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5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分鐘即可抵達學區文山國小、青年國中。</w:t>
            </w:r>
            <w:proofErr w:type="spell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交通與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val="ja-JP"/>
              </w:rPr>
              <w:t>生活機能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相當便利</w:t>
            </w:r>
            <w:proofErr w:type="spell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！</w:t>
            </w:r>
          </w:p>
        </w:tc>
      </w:tr>
      <w:tr w:rsidR="00B45296" w:rsidRPr="00F9723B" w14:paraId="7D574C63" w14:textId="77777777" w:rsidTr="00B37245">
        <w:trPr>
          <w:cantSplit/>
          <w:trHeight w:val="1689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1971" w14:textId="77777777" w:rsidR="00B45296" w:rsidRPr="00B45296" w:rsidRDefault="00B45296" w:rsidP="008366EA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12:00-14:00</w:t>
            </w:r>
            <w:r w:rsidR="008366EA"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br/>
            </w:r>
            <w:r w:rsidR="008366E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>午宴</w:t>
            </w:r>
            <w:r w:rsidRPr="00B4529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 xml:space="preserve">- </w:t>
            </w:r>
            <w:r w:rsidRPr="00B45296">
              <w:rPr>
                <w:rFonts w:asciiTheme="majorEastAsia" w:eastAsiaTheme="majorEastAsia" w:hAnsiTheme="majorEastAsia"/>
                <w:b/>
                <w:bCs/>
                <w:sz w:val="24"/>
                <w:szCs w:val="24"/>
                <w:lang w:eastAsia="zh-TW"/>
              </w:rPr>
              <w:t>海天下海產餐廳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AFBB" w14:textId="77777777" w:rsidR="00F436CB" w:rsidRPr="00F436CB" w:rsidRDefault="00F436CB" w:rsidP="00F436C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36C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高雄市新興區林森二路188號</w:t>
            </w:r>
          </w:p>
          <w:p w14:paraId="5CB0952A" w14:textId="77777777" w:rsidR="00B45296" w:rsidRPr="00B45296" w:rsidRDefault="00F436CB" w:rsidP="00F436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TEL</w:t>
            </w:r>
            <w:r w:rsidRPr="00B45296">
              <w:rPr>
                <w:rFonts w:asciiTheme="majorEastAsia" w:eastAsiaTheme="majorEastAsia" w:hAnsiTheme="major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：07-3851939</w:t>
            </w:r>
          </w:p>
        </w:tc>
      </w:tr>
      <w:tr w:rsidR="00B45296" w:rsidRPr="00F9723B" w14:paraId="28EC8773" w14:textId="77777777" w:rsidTr="00B37245">
        <w:trPr>
          <w:cantSplit/>
          <w:trHeight w:val="6233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3E5" w14:textId="77777777" w:rsidR="00B45296" w:rsidRPr="00B45296" w:rsidRDefault="00B45296" w:rsidP="00B45296">
            <w:pPr>
              <w:ind w:leftChars="-11" w:left="-24" w:firstLineChars="8" w:firstLine="19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>【京城新世界】</w:t>
            </w:r>
          </w:p>
          <w:p w14:paraId="26DCCA78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14:10-15:00</w:t>
            </w:r>
          </w:p>
          <w:p w14:paraId="7F5032DC" w14:textId="77777777" w:rsidR="00B45296" w:rsidRPr="00356BBB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356BB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投資建設</w:t>
            </w:r>
            <w:r w:rsidR="00356BB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56BB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356BBB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京城建設股份有限公司</w:t>
            </w:r>
          </w:p>
          <w:p w14:paraId="42BC16E3" w14:textId="77777777" w:rsidR="00B45296" w:rsidRPr="00B45296" w:rsidRDefault="00B45296" w:rsidP="00B45296">
            <w:pPr>
              <w:ind w:left="1200" w:hangingChars="500" w:hanging="1200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356BB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基地位置：</w:t>
            </w:r>
            <w:r w:rsidRPr="00356BBB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高雄市前鎮區一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心二路與文橫三路口</w:t>
            </w:r>
          </w:p>
          <w:p w14:paraId="44C6CAC5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聯</w:t>
            </w:r>
            <w:r w:rsidR="00356BB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56BB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絡 人：郭憲銘副理</w:t>
            </w:r>
          </w:p>
          <w:p w14:paraId="3A535EF8" w14:textId="5F927044" w:rsid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聯絡電話：0975-358583</w:t>
            </w:r>
          </w:p>
          <w:p w14:paraId="195DCC46" w14:textId="0FE9D6DE" w:rsidR="00286831" w:rsidRPr="00B45296" w:rsidRDefault="00286831" w:rsidP="00146866">
            <w:pPr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新細明體"/>
                <w:b/>
                <w:bCs/>
                <w:noProof/>
                <w:color w:val="00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64896" behindDoc="1" locked="0" layoutInCell="1" allowOverlap="1" wp14:anchorId="081C82A4" wp14:editId="3A11DED5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242874</wp:posOffset>
                  </wp:positionV>
                  <wp:extent cx="1440000" cy="1440000"/>
                  <wp:effectExtent l="0" t="0" r="8255" b="8255"/>
                  <wp:wrapTight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ight>
                  <wp:docPr id="138432592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25928" name="圖片 138432592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251B4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產 </w:t>
            </w:r>
            <w:r w:rsidR="0059061E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品 </w:t>
            </w:r>
            <w:r w:rsidR="0059061E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別：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住宅大樓</w:t>
            </w:r>
          </w:p>
          <w:p w14:paraId="42B529AD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土地分區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：商四</w:t>
            </w:r>
          </w:p>
          <w:p w14:paraId="3B0CB008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建築設計：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群旺建築師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事務所-謝慶旺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建築師</w:t>
            </w:r>
          </w:p>
          <w:p w14:paraId="70CA091B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基地面積：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929.28坪</w:t>
            </w:r>
          </w:p>
          <w:p w14:paraId="11CC47B9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建</w:t>
            </w:r>
            <w:r w:rsidR="0059061E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蔽</w:t>
            </w:r>
            <w:r w:rsidR="0059061E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率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50.76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％</w:t>
            </w:r>
          </w:p>
          <w:p w14:paraId="64E841DF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公</w:t>
            </w:r>
            <w:r w:rsidR="0059061E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設</w:t>
            </w:r>
            <w:r w:rsidR="0059061E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比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35.8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％</w:t>
            </w:r>
          </w:p>
          <w:p w14:paraId="3D33F4A9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樓　　層：地上29層</w:t>
            </w:r>
            <w:r w:rsidRPr="00B45296">
              <w:rPr>
                <w:rFonts w:asciiTheme="majorEastAsia" w:eastAsiaTheme="majorEastAsia" w:hAnsiTheme="majorEastAsia" w:cs="新細明體"/>
                <w:sz w:val="24"/>
                <w:szCs w:val="24"/>
                <w:lang w:eastAsia="zh-TW"/>
              </w:rPr>
              <w:t>、</w:t>
            </w:r>
            <w:r w:rsidRPr="00B45296">
              <w:rPr>
                <w:rFonts w:asciiTheme="majorEastAsia" w:eastAsiaTheme="majorEastAsia" w:hAnsiTheme="majorEastAsia" w:cs="新細明體" w:hint="eastAsia"/>
                <w:sz w:val="24"/>
                <w:szCs w:val="24"/>
                <w:lang w:eastAsia="zh-TW"/>
              </w:rPr>
              <w:t>地下6層</w:t>
            </w:r>
          </w:p>
          <w:p w14:paraId="0D3DB969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棟戶規劃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：1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棟，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524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戶住家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、8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戶店面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、1戶辦公室</w:t>
            </w:r>
          </w:p>
          <w:p w14:paraId="13FEA599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車位規劃：平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面式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311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個</w:t>
            </w:r>
          </w:p>
          <w:p w14:paraId="2B2397C1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格局規劃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︰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2/3房</w:t>
            </w:r>
          </w:p>
          <w:p w14:paraId="0F81914C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坪數規劃：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21~46坪</w:t>
            </w:r>
          </w:p>
          <w:p w14:paraId="78AFBD57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平均單價：</w:t>
            </w:r>
            <w:r w:rsidRPr="00B45296">
              <w:rPr>
                <w:rFonts w:asciiTheme="majorEastAsia" w:eastAsiaTheme="majorEastAsia" w:hAnsiTheme="majorEastAsia" w:cs="新細明體"/>
                <w:bCs/>
                <w:color w:val="000000"/>
                <w:sz w:val="24"/>
                <w:szCs w:val="24"/>
                <w:lang w:eastAsia="zh-TW"/>
              </w:rPr>
              <w:t>48~58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萬元/坪</w:t>
            </w:r>
          </w:p>
          <w:p w14:paraId="08FF9D4F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車位價格</w:t>
            </w:r>
            <w:r w:rsidRPr="00B45296"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 w:hint="eastAsia"/>
                <w:bCs/>
                <w:sz w:val="24"/>
                <w:szCs w:val="24"/>
                <w:lang w:eastAsia="zh-TW"/>
              </w:rPr>
              <w:t>待定</w:t>
            </w:r>
          </w:p>
          <w:p w14:paraId="514285FD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產品特色：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基地緊鄰亞洲新灣區及大高雄地區百貨最密集地段，如三多商圈、SOGO、新光三越、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大遠百等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，步行不用5分鐘即可抵達，生活機能便利。</w:t>
            </w:r>
          </w:p>
          <w:p w14:paraId="001B0DC9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交通部分，步行5分鐘內可至捷運紅線三多商圈站，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往北可至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高鐵、高雄火車站；往南可至小港國際機場，前往其他區域、國家便捷。</w:t>
            </w:r>
          </w:p>
        </w:tc>
      </w:tr>
      <w:tr w:rsidR="00B45296" w:rsidRPr="00F9723B" w14:paraId="0A4EB179" w14:textId="77777777" w:rsidTr="00B37245">
        <w:trPr>
          <w:cantSplit/>
          <w:trHeight w:val="6798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1FCC" w14:textId="77777777" w:rsidR="00B45296" w:rsidRPr="00B45296" w:rsidRDefault="00B45296" w:rsidP="00B45296">
            <w:pPr>
              <w:ind w:leftChars="-11" w:left="-24" w:firstLineChars="8" w:firstLine="19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t>【殷雄】</w:t>
            </w:r>
          </w:p>
          <w:p w14:paraId="66718EE1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15:10-16:00</w:t>
            </w:r>
          </w:p>
          <w:p w14:paraId="2D83294D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投資建設：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本業建設股份有限公司</w:t>
            </w:r>
          </w:p>
          <w:p w14:paraId="1BD44777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基地位置：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高雄市前鎮區修成街32號</w:t>
            </w:r>
          </w:p>
          <w:p w14:paraId="39C66790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聯 </w:t>
            </w:r>
            <w:r w:rsidR="00613CD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絡 </w:t>
            </w:r>
            <w:r w:rsidR="00613CD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人：洪子修專案經理</w:t>
            </w:r>
          </w:p>
          <w:p w14:paraId="525F0FAE" w14:textId="0D0833A7" w:rsidR="00B45296" w:rsidRDefault="00B45296" w:rsidP="00146866">
            <w:pPr>
              <w:jc w:val="both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4529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聯絡</w:t>
            </w:r>
            <w:r w:rsidRPr="00B45296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電話：</w:t>
            </w:r>
            <w:r w:rsidRPr="00B4529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0981-199775</w:t>
            </w:r>
          </w:p>
          <w:p w14:paraId="0B7FD628" w14:textId="0EB23AC7" w:rsidR="00286831" w:rsidRPr="00B45296" w:rsidRDefault="00286831" w:rsidP="00146866">
            <w:pPr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b/>
                <w:bCs/>
                <w:noProof/>
                <w:color w:val="00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65920" behindDoc="1" locked="0" layoutInCell="1" allowOverlap="1" wp14:anchorId="7BEAA64E" wp14:editId="5B4D3490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216231</wp:posOffset>
                  </wp:positionV>
                  <wp:extent cx="1440000" cy="1440000"/>
                  <wp:effectExtent l="0" t="0" r="8255" b="8255"/>
                  <wp:wrapTight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ight>
                  <wp:docPr id="49317430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74303" name="圖片 49317430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78403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產 </w:t>
            </w:r>
            <w:r w:rsidR="0025200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品 </w:t>
            </w:r>
            <w:r w:rsidR="0025200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別：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住宅大樓</w:t>
            </w:r>
          </w:p>
          <w:p w14:paraId="4CA04BDE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土地分區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：住四</w:t>
            </w:r>
          </w:p>
          <w:p w14:paraId="3C8B6940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建築設計：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林子森林伯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諭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聯合建築師事務所</w:t>
            </w:r>
          </w:p>
          <w:p w14:paraId="4B51A1C7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基地面積：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8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61.85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坪</w:t>
            </w:r>
          </w:p>
          <w:p w14:paraId="15B82DDB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建</w:t>
            </w:r>
            <w:r w:rsidR="00B37245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蔽</w:t>
            </w:r>
            <w:r w:rsidR="00B37245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率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：25.51％</w:t>
            </w:r>
          </w:p>
          <w:p w14:paraId="55C3E6E0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公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37245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設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37245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比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35.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9％</w:t>
            </w:r>
          </w:p>
          <w:p w14:paraId="577D01AE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樓　</w:t>
            </w:r>
            <w:r w:rsidR="00B37245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  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層：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地上28層，地下3層</w:t>
            </w:r>
          </w:p>
          <w:p w14:paraId="71B65609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棟戶規劃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1棟，58戶住家</w:t>
            </w:r>
          </w:p>
          <w:p w14:paraId="7B0F91B3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車位規劃：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平面式149個</w:t>
            </w:r>
          </w:p>
          <w:p w14:paraId="1F5578BD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格局規劃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︰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4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房</w:t>
            </w:r>
          </w:p>
          <w:p w14:paraId="2D05B61D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坪數規劃：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125、131坪</w:t>
            </w:r>
          </w:p>
          <w:p w14:paraId="4F284D00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平均單價：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30~42萬/坪</w:t>
            </w:r>
          </w:p>
          <w:p w14:paraId="581EEA5E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總</w:t>
            </w:r>
            <w:r w:rsidR="00B37245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      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價：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4069~6015萬/戶</w:t>
            </w:r>
          </w:p>
          <w:p w14:paraId="3511EB2C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車位價格</w:t>
            </w:r>
            <w:r w:rsidRPr="00B45296"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250~280萬</w:t>
            </w:r>
          </w:p>
          <w:p w14:paraId="0B77B45B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產品特色：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本業建設40多年鋼鐵匠心，打造28層當代摩天地景、SRC耐震結構，黑白相間創新前衛幾何外觀，東西兼容的獨特豪宅美學，360度全視角展現現代建築的工藝之美。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攬景公共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空間規劃了環型花園、7.1米的氣派門廳、大尺度景觀交誼廳、LOUNGE BAR，健身房、撞球室、視聽KTV室、頂樓還有空中交誼區、巴比Q花園，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全齡化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享樂設施。</w:t>
            </w:r>
          </w:p>
        </w:tc>
      </w:tr>
      <w:tr w:rsidR="00B45296" w:rsidRPr="00F9723B" w14:paraId="0D70BCF1" w14:textId="77777777" w:rsidTr="00B37245">
        <w:trPr>
          <w:cantSplit/>
          <w:trHeight w:val="1112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1B18" w14:textId="77777777" w:rsidR="00B45296" w:rsidRPr="00632FCB" w:rsidRDefault="00B45296" w:rsidP="00146866">
            <w:pPr>
              <w:spacing w:line="360" w:lineRule="exact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632F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18:00-20:30</w:t>
            </w:r>
          </w:p>
          <w:p w14:paraId="474B1AAB" w14:textId="77777777" w:rsidR="00B45296" w:rsidRPr="00632FCB" w:rsidRDefault="00B45296" w:rsidP="00146866">
            <w:pPr>
              <w:spacing w:line="360" w:lineRule="exact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632F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晚</w:t>
            </w:r>
            <w:r w:rsidR="008366EA" w:rsidRPr="00632F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宴</w:t>
            </w:r>
            <w:r w:rsidRPr="00632F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-</w:t>
            </w:r>
            <w:proofErr w:type="gramStart"/>
            <w:r w:rsidRPr="00632F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老新台</w:t>
            </w:r>
            <w:proofErr w:type="gramEnd"/>
            <w:r w:rsidRPr="00632F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菜餐廳</w:t>
            </w:r>
          </w:p>
          <w:p w14:paraId="274AFFBE" w14:textId="77777777" w:rsidR="00F436CB" w:rsidRDefault="00B45296" w:rsidP="00146866">
            <w:pPr>
              <w:spacing w:line="360" w:lineRule="exact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F436CB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高雄市三民區十全三路265號</w:t>
            </w:r>
          </w:p>
          <w:p w14:paraId="0341EBE7" w14:textId="77777777" w:rsidR="00B45296" w:rsidRPr="00F436CB" w:rsidRDefault="00C94961" w:rsidP="00C94961">
            <w:pPr>
              <w:spacing w:line="360" w:lineRule="exact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TEL</w:t>
            </w:r>
            <w:r w:rsidR="00F436CB" w:rsidRPr="00F436CB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：</w:t>
            </w:r>
            <w:r w:rsidR="00F436CB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07-</w:t>
            </w:r>
            <w:r w:rsidR="00F436CB" w:rsidRPr="00F436CB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311-8099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3A229" w14:textId="77777777" w:rsidR="00B45296" w:rsidRPr="00F436CB" w:rsidRDefault="00F436CB" w:rsidP="00F436CB">
            <w:pPr>
              <w:spacing w:line="0" w:lineRule="atLeast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F436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由高雄市不動產開發商業同業公會招待</w:t>
            </w:r>
          </w:p>
        </w:tc>
      </w:tr>
      <w:tr w:rsidR="00B45296" w:rsidRPr="00F9723B" w14:paraId="2C81187B" w14:textId="77777777" w:rsidTr="008366EA">
        <w:trPr>
          <w:cantSplit/>
          <w:trHeight w:val="807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1CF4" w14:textId="77777777" w:rsidR="00B45296" w:rsidRPr="00B45296" w:rsidRDefault="00B45296" w:rsidP="00146866">
            <w:pPr>
              <w:pStyle w:val="1"/>
              <w:shd w:val="clear" w:color="auto" w:fill="FFFFFF"/>
              <w:spacing w:line="340" w:lineRule="exact"/>
              <w:textAlignment w:val="baseline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spellStart"/>
            <w:r w:rsidRPr="00B45296">
              <w:rPr>
                <w:rFonts w:asciiTheme="majorEastAsia" w:eastAsiaTheme="majorEastAsia" w:hAnsiTheme="majorEastAsia" w:hint="eastAsia"/>
                <w:bCs w:val="0"/>
                <w:sz w:val="24"/>
                <w:szCs w:val="24"/>
              </w:rPr>
              <w:t>夜宿</w:t>
            </w:r>
            <w:r w:rsidR="00F436CB"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  <w:t>高</w:t>
            </w:r>
            <w:r w:rsidRPr="00B45296"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  <w:t>日</w:t>
            </w:r>
            <w:r w:rsidR="008366EA"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  <w:t>夜宿</w:t>
            </w:r>
            <w:r w:rsidR="008366EA">
              <w:rPr>
                <w:rFonts w:asciiTheme="majorEastAsia" w:eastAsiaTheme="majorEastAsia" w:hAnsiTheme="majorEastAsia" w:hint="eastAsia"/>
                <w:bCs w:val="0"/>
                <w:sz w:val="24"/>
                <w:szCs w:val="24"/>
              </w:rPr>
              <w:t>：</w:t>
            </w:r>
            <w:r w:rsidR="00F436CB"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  <w:t>日</w:t>
            </w:r>
            <w:r w:rsidRPr="00B45296"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  <w:t>航酒店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C8758" w14:textId="77777777" w:rsidR="00B45296" w:rsidRPr="00B45296" w:rsidRDefault="00B45296" w:rsidP="00146866">
            <w:pPr>
              <w:spacing w:line="340" w:lineRule="exac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  <w:lang w:eastAsia="zh-TW"/>
              </w:rPr>
            </w:pP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高雄市前鎮區林森四路268號</w:t>
            </w:r>
            <w:r w:rsidR="00F436CB"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br/>
            </w: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C94961" w:rsidRPr="00B4529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TEL</w:t>
            </w:r>
            <w:r w:rsidR="00C94961" w:rsidRPr="00B45296">
              <w:rPr>
                <w:rFonts w:asciiTheme="majorEastAsia" w:eastAsiaTheme="majorEastAsia" w:hAnsiTheme="major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t>07-5378800</w:t>
            </w:r>
          </w:p>
        </w:tc>
      </w:tr>
      <w:tr w:rsidR="00F63E25" w:rsidRPr="00F9723B" w14:paraId="0B2DAE9D" w14:textId="77777777" w:rsidTr="00F63E25">
        <w:trPr>
          <w:cantSplit/>
          <w:trHeight w:val="558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A72AA" w14:textId="2FF1950A" w:rsidR="00F63E25" w:rsidRPr="00E76323" w:rsidRDefault="00F63E25" w:rsidP="00B85E57">
            <w:pPr>
              <w:spacing w:line="0" w:lineRule="atLeast"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  <w:lang w:eastAsia="zh-TW"/>
              </w:rPr>
            </w:pPr>
            <w:r w:rsidRPr="00E76323">
              <w:rPr>
                <w:rFonts w:asciiTheme="majorEastAsia" w:eastAsiaTheme="majorEastAsia" w:hAnsiTheme="majorEastAsia" w:cs="新細明體" w:hint="eastAsia"/>
                <w:b/>
                <w:color w:val="000000"/>
                <w:sz w:val="28"/>
                <w:szCs w:val="28"/>
                <w:lang w:eastAsia="zh-TW"/>
              </w:rPr>
              <w:lastRenderedPageBreak/>
              <w:t>113.11.15行程</w:t>
            </w:r>
          </w:p>
        </w:tc>
      </w:tr>
      <w:tr w:rsidR="00B45296" w:rsidRPr="00F9723B" w14:paraId="13448D85" w14:textId="77777777" w:rsidTr="00B37245">
        <w:trPr>
          <w:cantSplit/>
          <w:trHeight w:val="1116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488" w14:textId="77777777" w:rsidR="00B45296" w:rsidRPr="00B45296" w:rsidRDefault="00B45296" w:rsidP="00146866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10:00-11:30</w:t>
            </w:r>
          </w:p>
          <w:p w14:paraId="4075FB0B" w14:textId="77777777" w:rsidR="00B45296" w:rsidRPr="00B45296" w:rsidRDefault="00B45296" w:rsidP="00146866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proofErr w:type="spellStart"/>
            <w:r w:rsidRPr="00B45296">
              <w:rPr>
                <w:rStyle w:val="a7"/>
                <w:rFonts w:asciiTheme="majorEastAsia" w:eastAsiaTheme="majorEastAsia" w:hAnsiTheme="majorEastAsia" w:cs="Arial" w:hint="eastAsia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高雄遊港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CB5BB" w14:textId="7AC0F3C2" w:rsidR="00B45296" w:rsidRPr="00B45296" w:rsidRDefault="00B85E57" w:rsidP="00873081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9:30飯店大廳集合後出發，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游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港行程：</w:t>
            </w:r>
            <w:r w:rsidR="00873081" w:rsidRPr="0087308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由西子灣啟程＞西子灣情人跨海橋＞鼓山渡輪站＞高雄一號港口＞旗津渡輪站＞中信造船廠＞新濱碼頭＞</w:t>
            </w:r>
            <w:proofErr w:type="gramStart"/>
            <w:r w:rsidR="00873081" w:rsidRPr="0087308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棧</w:t>
            </w:r>
            <w:proofErr w:type="gramEnd"/>
            <w:r w:rsidR="00873081" w:rsidRPr="0087308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二庫＞香蕉碼頭＞亞洲新灣區＞夢時代摩天輪＞高雄</w:t>
            </w:r>
            <w:r w:rsidR="00873081" w:rsidRPr="00873081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85</w:t>
            </w:r>
            <w:r w:rsidR="00873081" w:rsidRPr="0087308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大樓＞高雄工商展覽館＞預定郵輪登船處＞愛河與高雄港交界處＞流行音樂中心＞大港橋＞散裝碼頭＞大型郵輪臨時停泊處（要看當日是否有郵輪來高雄觀光）＞返回西子灣起點或香蕉碼頭</w:t>
            </w:r>
          </w:p>
        </w:tc>
      </w:tr>
      <w:tr w:rsidR="00B45296" w:rsidRPr="00F9723B" w14:paraId="5C530483" w14:textId="77777777" w:rsidTr="00B37245">
        <w:trPr>
          <w:cantSplit/>
          <w:trHeight w:val="1402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ED7" w14:textId="77777777" w:rsidR="00B45296" w:rsidRPr="00B45296" w:rsidRDefault="00B45296" w:rsidP="00146866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12:00-14:00</w:t>
            </w:r>
          </w:p>
          <w:p w14:paraId="3E72A86F" w14:textId="77777777" w:rsidR="00B45296" w:rsidRPr="00B45296" w:rsidRDefault="008366EA" w:rsidP="00146866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午宴</w:t>
            </w:r>
            <w:r w:rsidR="00B45296" w:rsidRPr="00B45296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-漢神巨蛋</w:t>
            </w:r>
            <w:r w:rsidR="00746870"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br/>
            </w:r>
            <w:r w:rsidR="00746870" w:rsidRPr="00746870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高雄市左營區博愛二路777號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48B5B" w14:textId="77777777" w:rsidR="00B45296" w:rsidRPr="00B45296" w:rsidRDefault="00F436CB" w:rsidP="0014686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436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由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大</w:t>
            </w:r>
            <w:r w:rsidRPr="00F436CB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高雄市不動產開發商業同業公會招待</w:t>
            </w:r>
          </w:p>
        </w:tc>
      </w:tr>
      <w:tr w:rsidR="00B45296" w:rsidRPr="00F9723B" w14:paraId="5CAE3591" w14:textId="77777777" w:rsidTr="00B37245">
        <w:trPr>
          <w:cantSplit/>
          <w:trHeight w:val="5949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095A" w14:textId="77777777" w:rsidR="00B45296" w:rsidRPr="00B45296" w:rsidRDefault="00B45296" w:rsidP="00B45296">
            <w:pPr>
              <w:ind w:leftChars="-11" w:left="-24" w:firstLineChars="8" w:firstLine="19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t>【</w:t>
            </w:r>
            <w:r w:rsidRPr="00B45296"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  <w:lang w:eastAsia="zh-TW"/>
              </w:rPr>
              <w:t>NeXT 21</w:t>
            </w:r>
            <w:r w:rsidRPr="00B4529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t>】</w:t>
            </w:r>
          </w:p>
          <w:p w14:paraId="0F30B3E4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b/>
                <w:color w:val="000000"/>
                <w:sz w:val="24"/>
                <w:szCs w:val="24"/>
                <w:lang w:eastAsia="zh-TW"/>
              </w:rPr>
              <w:t>14:10-15:10</w:t>
            </w:r>
          </w:p>
          <w:p w14:paraId="5A71DE69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投資建設：華友聯開發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股份有限公司</w:t>
            </w:r>
          </w:p>
          <w:p w14:paraId="5D6E3EE7" w14:textId="77777777" w:rsidR="00B45296" w:rsidRPr="00B45296" w:rsidRDefault="00B45296" w:rsidP="00B45296">
            <w:pPr>
              <w:ind w:left="1140" w:hangingChars="475" w:hanging="1140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基地位置：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高雄市左營區啟文路vs勵志中街</w:t>
            </w:r>
          </w:p>
          <w:p w14:paraId="69701F2C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聯 </w:t>
            </w:r>
            <w:r w:rsidR="008366E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絡</w:t>
            </w:r>
            <w:r w:rsidR="008366EA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人：劉經理</w:t>
            </w:r>
          </w:p>
          <w:p w14:paraId="78F70B9A" w14:textId="7FFE7B89" w:rsid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聯絡電話：0912-050380</w:t>
            </w:r>
          </w:p>
          <w:p w14:paraId="0D68D379" w14:textId="60D62882" w:rsidR="00B178E6" w:rsidRPr="00B45296" w:rsidRDefault="00B178E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新細明體"/>
                <w:b/>
                <w:bCs/>
                <w:noProof/>
                <w:color w:val="00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66944" behindDoc="1" locked="0" layoutInCell="1" allowOverlap="1" wp14:anchorId="7FD377F8" wp14:editId="242284CB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223824</wp:posOffset>
                  </wp:positionV>
                  <wp:extent cx="1440000" cy="1440000"/>
                  <wp:effectExtent l="0" t="0" r="8255" b="8255"/>
                  <wp:wrapTight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ight>
                  <wp:docPr id="1749742611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742611" name="圖片 17497426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857F6F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產 </w:t>
            </w:r>
            <w:r w:rsidR="0025200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品</w:t>
            </w:r>
            <w:r w:rsidR="0025200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別：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住宅大樓</w:t>
            </w:r>
          </w:p>
          <w:p w14:paraId="61767AD2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土地分區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：住五</w:t>
            </w:r>
          </w:p>
          <w:p w14:paraId="1952BEA8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建築設計：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許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堅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倚建築師事務所</w:t>
            </w:r>
          </w:p>
          <w:p w14:paraId="1668E9E2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基地面積：1979.86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坪</w:t>
            </w:r>
          </w:p>
          <w:p w14:paraId="51E13514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建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5200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蔽</w:t>
            </w:r>
            <w:r w:rsidR="00252002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率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：45.95％</w:t>
            </w:r>
          </w:p>
          <w:p w14:paraId="47BE2006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公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5200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設</w:t>
            </w:r>
            <w:r w:rsidR="00252002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比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：35％</w:t>
            </w:r>
          </w:p>
          <w:p w14:paraId="63DF6543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樓　　層：地上18層</w:t>
            </w:r>
            <w:r w:rsidRPr="00B45296">
              <w:rPr>
                <w:rFonts w:asciiTheme="majorEastAsia" w:eastAsiaTheme="majorEastAsia" w:hAnsiTheme="majorEastAsia" w:cs="新細明體"/>
                <w:sz w:val="24"/>
                <w:szCs w:val="24"/>
                <w:lang w:eastAsia="zh-TW"/>
              </w:rPr>
              <w:t>、</w:t>
            </w:r>
            <w:r w:rsidRPr="00B45296">
              <w:rPr>
                <w:rFonts w:asciiTheme="majorEastAsia" w:eastAsiaTheme="majorEastAsia" w:hAnsiTheme="majorEastAsia" w:cs="新細明體" w:hint="eastAsia"/>
                <w:sz w:val="24"/>
                <w:szCs w:val="24"/>
                <w:lang w:eastAsia="zh-TW"/>
              </w:rPr>
              <w:t>地下4層</w:t>
            </w:r>
          </w:p>
          <w:p w14:paraId="0C3CA870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棟戶規劃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：1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幢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、4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棟，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480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戶住家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、17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戶店面</w:t>
            </w:r>
          </w:p>
          <w:p w14:paraId="0E169626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車位規劃：平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面式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480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個</w:t>
            </w:r>
          </w:p>
          <w:p w14:paraId="138AF1E5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格局規劃</w:t>
            </w:r>
            <w:proofErr w:type="gramStart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︰</w:t>
            </w:r>
            <w:proofErr w:type="gramEnd"/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房(23~28坪)、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房(35~39坪)、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4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房(47坪)</w:t>
            </w:r>
          </w:p>
          <w:p w14:paraId="546E999C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平均單價：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43~49萬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元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/坪</w:t>
            </w:r>
          </w:p>
          <w:p w14:paraId="3207D116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bCs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建案總價：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938~2348萬/戶</w:t>
            </w:r>
          </w:p>
          <w:p w14:paraId="70ED038B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車位價格</w:t>
            </w:r>
            <w:r w:rsidRPr="00B45296">
              <w:rPr>
                <w:rFonts w:asciiTheme="majorEastAsia" w:eastAsiaTheme="majorEastAsia" w:hAnsiTheme="majorEastAsia" w:cs="新細明體"/>
                <w:b/>
                <w:bCs/>
                <w:sz w:val="24"/>
                <w:szCs w:val="24"/>
                <w:lang w:eastAsia="zh-TW"/>
              </w:rPr>
              <w:t>：</w:t>
            </w:r>
            <w:r w:rsidRPr="00B45296">
              <w:rPr>
                <w:rFonts w:asciiTheme="majorEastAsia" w:eastAsiaTheme="majorEastAsia" w:hAnsiTheme="majorEastAsia" w:cs="新細明體"/>
                <w:bCs/>
                <w:sz w:val="24"/>
                <w:szCs w:val="24"/>
                <w:lang w:eastAsia="zh-TW"/>
              </w:rPr>
              <w:t>140~245</w:t>
            </w: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萬元</w:t>
            </w:r>
          </w:p>
          <w:p w14:paraId="4FADE16F" w14:textId="77777777" w:rsidR="00B45296" w:rsidRPr="00B45296" w:rsidRDefault="00B45296" w:rsidP="00146866">
            <w:pPr>
              <w:spacing w:line="32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B45296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產品特色：</w:t>
            </w:r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超前部署，打造電動車友善社區，提供社區基礎建置給地下室部分數量汽車充電樁使用。 VAF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智慧淨流住宅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系統、3M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全戶除氯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淨水系統＋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廚下生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飲淨水系統，健康生活為您把關。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鑄鋁大門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、中華鋁門窗、住家</w:t>
            </w:r>
            <w:proofErr w:type="gramStart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全標配</w:t>
            </w:r>
            <w:proofErr w:type="gramEnd"/>
            <w:r w:rsidRPr="00B45296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>冠軍SPC地板，在家不受噪音干擾，享受高品質生活。</w:t>
            </w:r>
          </w:p>
        </w:tc>
      </w:tr>
      <w:tr w:rsidR="00B45296" w:rsidRPr="00F9723B" w14:paraId="5E36B5EF" w14:textId="77777777" w:rsidTr="00B37245">
        <w:trPr>
          <w:cantSplit/>
          <w:trHeight w:val="1115"/>
          <w:jc w:val="center"/>
        </w:trPr>
        <w:tc>
          <w:tcPr>
            <w:tcW w:w="4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D824" w14:textId="77777777" w:rsidR="00CC24A1" w:rsidRPr="00CC24A1" w:rsidRDefault="00CC24A1" w:rsidP="00CC24A1">
            <w:pPr>
              <w:ind w:left="1141" w:hangingChars="475" w:hanging="1141"/>
              <w:jc w:val="both"/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CC24A1">
              <w:rPr>
                <w:rFonts w:asciiTheme="majorEastAsia" w:eastAsiaTheme="majorEastAsia" w:hAnsiTheme="majorEastAsia" w:cs="新細明體"/>
                <w:b/>
                <w:color w:val="000000"/>
                <w:sz w:val="24"/>
                <w:szCs w:val="24"/>
                <w:lang w:eastAsia="zh-TW"/>
              </w:rPr>
              <w:t>賦歸</w:t>
            </w:r>
          </w:p>
          <w:p w14:paraId="05F5961A" w14:textId="77777777" w:rsidR="00CC24A1" w:rsidRDefault="00CC24A1" w:rsidP="00CC24A1">
            <w:pPr>
              <w:ind w:left="1140" w:hangingChars="475" w:hanging="1140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CC24A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搭乘0660班次高鐵至高鐵新竹站</w:t>
            </w:r>
          </w:p>
          <w:p w14:paraId="398C1FB0" w14:textId="77777777" w:rsidR="00CC24A1" w:rsidRPr="00CC24A1" w:rsidRDefault="00CC24A1" w:rsidP="00CC24A1">
            <w:pPr>
              <w:ind w:left="1140" w:hangingChars="475" w:hanging="1140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</w:pPr>
            <w:r w:rsidRPr="00CC24A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(16:00-17:</w:t>
            </w:r>
            <w:r w:rsidR="00295712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CC24A1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TW"/>
              </w:rPr>
              <w:t>)</w:t>
            </w:r>
            <w:r w:rsidRPr="00CC24A1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4FA87E46" w14:textId="77777777" w:rsidR="00B45296" w:rsidRPr="00B45296" w:rsidRDefault="00B45296" w:rsidP="00146866">
            <w:pPr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12D62" w14:textId="77777777" w:rsidR="00B45296" w:rsidRPr="00B45296" w:rsidRDefault="00B45296" w:rsidP="00146866">
            <w:pPr>
              <w:spacing w:line="33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highlight w:val="yellow"/>
                <w:lang w:eastAsia="zh-TW"/>
              </w:rPr>
            </w:pPr>
          </w:p>
        </w:tc>
      </w:tr>
    </w:tbl>
    <w:p w14:paraId="73EE678A" w14:textId="77777777" w:rsidR="00A10607" w:rsidRDefault="00A10607" w:rsidP="00F436CB">
      <w:pPr>
        <w:pStyle w:val="a3"/>
        <w:rPr>
          <w:sz w:val="20"/>
          <w:lang w:eastAsia="zh-TW"/>
        </w:rPr>
      </w:pPr>
    </w:p>
    <w:sectPr w:rsidR="00A10607" w:rsidSect="00793DF3">
      <w:pgSz w:w="11900" w:h="16840"/>
      <w:pgMar w:top="561" w:right="442" w:bottom="278" w:left="5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C2FA" w14:textId="77777777" w:rsidR="00120E1A" w:rsidRDefault="00120E1A" w:rsidP="00120E1A">
      <w:r>
        <w:separator/>
      </w:r>
    </w:p>
  </w:endnote>
  <w:endnote w:type="continuationSeparator" w:id="0">
    <w:p w14:paraId="62BE1949" w14:textId="77777777" w:rsidR="00120E1A" w:rsidRDefault="00120E1A" w:rsidP="001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7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2B52" w14:textId="77777777" w:rsidR="00120E1A" w:rsidRDefault="00120E1A" w:rsidP="00120E1A">
      <w:r>
        <w:separator/>
      </w:r>
    </w:p>
  </w:footnote>
  <w:footnote w:type="continuationSeparator" w:id="0">
    <w:p w14:paraId="37A66BB7" w14:textId="77777777" w:rsidR="00120E1A" w:rsidRDefault="00120E1A" w:rsidP="0012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C14C9"/>
    <w:multiLevelType w:val="hybridMultilevel"/>
    <w:tmpl w:val="12CA26D0"/>
    <w:lvl w:ilvl="0" w:tplc="52642B46">
      <w:start w:val="1"/>
      <w:numFmt w:val="decimal"/>
      <w:lvlText w:val="%1."/>
      <w:lvlJc w:val="left"/>
      <w:pPr>
        <w:ind w:left="14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9A421A6"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5114D770">
      <w:numFmt w:val="bullet"/>
      <w:lvlText w:val="•"/>
      <w:lvlJc w:val="left"/>
      <w:pPr>
        <w:ind w:left="3388" w:hanging="360"/>
      </w:pPr>
      <w:rPr>
        <w:rFonts w:hint="default"/>
      </w:rPr>
    </w:lvl>
    <w:lvl w:ilvl="3" w:tplc="5FC0A382">
      <w:numFmt w:val="bullet"/>
      <w:lvlText w:val="•"/>
      <w:lvlJc w:val="left"/>
      <w:pPr>
        <w:ind w:left="4332" w:hanging="360"/>
      </w:pPr>
      <w:rPr>
        <w:rFonts w:hint="default"/>
      </w:rPr>
    </w:lvl>
    <w:lvl w:ilvl="4" w:tplc="21E6E02E">
      <w:numFmt w:val="bullet"/>
      <w:lvlText w:val="•"/>
      <w:lvlJc w:val="left"/>
      <w:pPr>
        <w:ind w:left="5276" w:hanging="360"/>
      </w:pPr>
      <w:rPr>
        <w:rFonts w:hint="default"/>
      </w:rPr>
    </w:lvl>
    <w:lvl w:ilvl="5" w:tplc="C1B61D7A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22B6061C"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AA203BC8">
      <w:numFmt w:val="bullet"/>
      <w:lvlText w:val="•"/>
      <w:lvlJc w:val="left"/>
      <w:pPr>
        <w:ind w:left="8108" w:hanging="360"/>
      </w:pPr>
      <w:rPr>
        <w:rFonts w:hint="default"/>
      </w:rPr>
    </w:lvl>
    <w:lvl w:ilvl="8" w:tplc="C6A64A6E">
      <w:numFmt w:val="bullet"/>
      <w:lvlText w:val="•"/>
      <w:lvlJc w:val="left"/>
      <w:pPr>
        <w:ind w:left="9052" w:hanging="360"/>
      </w:pPr>
      <w:rPr>
        <w:rFonts w:hint="default"/>
      </w:rPr>
    </w:lvl>
  </w:abstractNum>
  <w:num w:numId="1" w16cid:durableId="19929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07"/>
    <w:rsid w:val="00002320"/>
    <w:rsid w:val="0003434E"/>
    <w:rsid w:val="00091062"/>
    <w:rsid w:val="000A6C7F"/>
    <w:rsid w:val="00120E1A"/>
    <w:rsid w:val="001E0325"/>
    <w:rsid w:val="00231EBE"/>
    <w:rsid w:val="00252002"/>
    <w:rsid w:val="00286831"/>
    <w:rsid w:val="00295712"/>
    <w:rsid w:val="002F160F"/>
    <w:rsid w:val="00302B5E"/>
    <w:rsid w:val="00354851"/>
    <w:rsid w:val="00356BBB"/>
    <w:rsid w:val="003C280E"/>
    <w:rsid w:val="003D1438"/>
    <w:rsid w:val="003E7832"/>
    <w:rsid w:val="00444500"/>
    <w:rsid w:val="00471214"/>
    <w:rsid w:val="00477BFF"/>
    <w:rsid w:val="004B6B34"/>
    <w:rsid w:val="004E6507"/>
    <w:rsid w:val="00512AFF"/>
    <w:rsid w:val="00523ABF"/>
    <w:rsid w:val="00563754"/>
    <w:rsid w:val="0059061E"/>
    <w:rsid w:val="005A2878"/>
    <w:rsid w:val="005E11B7"/>
    <w:rsid w:val="00613CDA"/>
    <w:rsid w:val="0061664E"/>
    <w:rsid w:val="00625945"/>
    <w:rsid w:val="00632FCB"/>
    <w:rsid w:val="0064624A"/>
    <w:rsid w:val="006E4475"/>
    <w:rsid w:val="0074008D"/>
    <w:rsid w:val="00746870"/>
    <w:rsid w:val="0077280A"/>
    <w:rsid w:val="00773BC8"/>
    <w:rsid w:val="00793DF3"/>
    <w:rsid w:val="007A7004"/>
    <w:rsid w:val="00810420"/>
    <w:rsid w:val="00816E5A"/>
    <w:rsid w:val="008337E1"/>
    <w:rsid w:val="008364E6"/>
    <w:rsid w:val="008366EA"/>
    <w:rsid w:val="00865D6B"/>
    <w:rsid w:val="00873081"/>
    <w:rsid w:val="008B6449"/>
    <w:rsid w:val="00906968"/>
    <w:rsid w:val="009663CD"/>
    <w:rsid w:val="009722D5"/>
    <w:rsid w:val="00985BC6"/>
    <w:rsid w:val="00991A3C"/>
    <w:rsid w:val="009A4612"/>
    <w:rsid w:val="009F4F69"/>
    <w:rsid w:val="00A10607"/>
    <w:rsid w:val="00A64D4F"/>
    <w:rsid w:val="00AD116A"/>
    <w:rsid w:val="00AF4244"/>
    <w:rsid w:val="00B123C8"/>
    <w:rsid w:val="00B178E6"/>
    <w:rsid w:val="00B17E24"/>
    <w:rsid w:val="00B37245"/>
    <w:rsid w:val="00B45296"/>
    <w:rsid w:val="00B53EF4"/>
    <w:rsid w:val="00B85E57"/>
    <w:rsid w:val="00BA3014"/>
    <w:rsid w:val="00BD1DCE"/>
    <w:rsid w:val="00C35D0D"/>
    <w:rsid w:val="00C84748"/>
    <w:rsid w:val="00C94961"/>
    <w:rsid w:val="00CC24A1"/>
    <w:rsid w:val="00CF405F"/>
    <w:rsid w:val="00D23068"/>
    <w:rsid w:val="00DB7DA5"/>
    <w:rsid w:val="00E0180C"/>
    <w:rsid w:val="00E236F0"/>
    <w:rsid w:val="00E339C1"/>
    <w:rsid w:val="00E44E33"/>
    <w:rsid w:val="00E76323"/>
    <w:rsid w:val="00EB7A6F"/>
    <w:rsid w:val="00F239F9"/>
    <w:rsid w:val="00F37EC4"/>
    <w:rsid w:val="00F436CB"/>
    <w:rsid w:val="00F615BB"/>
    <w:rsid w:val="00F63E25"/>
    <w:rsid w:val="00F83E54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1A9576"/>
  <w15:docId w15:val="{15A9EEFB-1EB1-4411-B581-9C7CBB67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paragraph" w:styleId="1">
    <w:name w:val="heading 1"/>
    <w:basedOn w:val="a"/>
    <w:uiPriority w:val="1"/>
    <w:qFormat/>
    <w:pPr>
      <w:ind w:left="612" w:hanging="1599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45" w:hanging="3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405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uiPriority w:val="20"/>
    <w:qFormat/>
    <w:rsid w:val="00B45296"/>
    <w:rPr>
      <w:i/>
      <w:iCs/>
    </w:rPr>
  </w:style>
  <w:style w:type="paragraph" w:customStyle="1" w:styleId="Default">
    <w:name w:val="Default"/>
    <w:rsid w:val="00873081"/>
    <w:pPr>
      <w:adjustRightInd w:val="0"/>
    </w:pPr>
    <w:rPr>
      <w:rFonts w:ascii="DFGirlW7-B5" w:eastAsia="DFGirlW7-B5" w:cs="DFGirlW7-B5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0E1A"/>
    <w:rPr>
      <w:rFonts w:ascii="細明體_HKSCS" w:eastAsia="細明體_HKSCS" w:hAnsi="細明體_HKSCS" w:cs="細明體_HKSCS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0E1A"/>
    <w:rPr>
      <w:rFonts w:ascii="細明體_HKSCS" w:eastAsia="細明體_HKSCS" w:hAnsi="細明體_HKSCS" w:cs="細明體_HKSC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828E-F9CC-4506-A244-D0567548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??????-???????v?[??1130826-27</dc:title>
  <dc:creator>user</dc:creator>
  <cp:lastModifiedBy>不動產 新竹市</cp:lastModifiedBy>
  <cp:revision>3</cp:revision>
  <cp:lastPrinted>2024-11-11T06:26:00Z</cp:lastPrinted>
  <dcterms:created xsi:type="dcterms:W3CDTF">2024-11-11T06:20:00Z</dcterms:created>
  <dcterms:modified xsi:type="dcterms:W3CDTF">2024-11-11T08:04:00Z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2024-09-12T00:00:00Z</vt:filetime>
  </property>
</Properties>
</file>